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EE" w:rsidRPr="00CC0CEE" w:rsidRDefault="00CC0CEE" w:rsidP="00257474">
      <w:pPr>
        <w:spacing w:after="0" w:line="240" w:lineRule="auto"/>
        <w:ind w:firstLine="622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Утверждаю </w:t>
      </w:r>
    </w:p>
    <w:p w:rsidR="00257474" w:rsidRDefault="00257474" w:rsidP="00257474">
      <w:pPr>
        <w:spacing w:after="0" w:line="240" w:lineRule="auto"/>
        <w:ind w:firstLine="6225"/>
        <w:jc w:val="right"/>
        <w:textAlignment w:val="baseline"/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Заведующий</w:t>
      </w:r>
      <w:r w:rsid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МБДОУ</w:t>
      </w: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Верхнсвечниковским</w:t>
      </w:r>
      <w:proofErr w:type="spellEnd"/>
    </w:p>
    <w:p w:rsidR="00CC0CEE" w:rsidRPr="00CC0CEE" w:rsidRDefault="00257474" w:rsidP="00257474">
      <w:pPr>
        <w:spacing w:after="0" w:line="240" w:lineRule="auto"/>
        <w:ind w:firstLine="622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/с</w:t>
      </w:r>
      <w:r w:rsid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№ 16</w:t>
      </w: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Аленушка</w:t>
      </w:r>
      <w:proofErr w:type="spellEnd"/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»</w:t>
      </w:r>
    </w:p>
    <w:p w:rsidR="00CC0CEE" w:rsidRPr="00CC0CEE" w:rsidRDefault="00CC0CEE" w:rsidP="00CC0C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  </w:t>
      </w:r>
    </w:p>
    <w:p w:rsidR="00257474" w:rsidRDefault="00CC0CEE" w:rsidP="002574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                                                     </w:t>
      </w:r>
      <w:proofErr w:type="spellStart"/>
      <w:r w:rsidR="00257474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Дущенко</w:t>
      </w:r>
      <w:proofErr w:type="spellEnd"/>
      <w:r w:rsidR="00257474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 И.И.</w:t>
      </w: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</w:t>
      </w:r>
    </w:p>
    <w:p w:rsidR="00257474" w:rsidRDefault="00257474" w:rsidP="002574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</w:pPr>
    </w:p>
    <w:p w:rsidR="00CC0CEE" w:rsidRPr="00CC0CEE" w:rsidRDefault="00CC0CEE" w:rsidP="002574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 xml:space="preserve">                                                   </w:t>
      </w:r>
    </w:p>
    <w:p w:rsidR="00CC0CEE" w:rsidRPr="00CC0CEE" w:rsidRDefault="00CC0CEE" w:rsidP="00CC0C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ПЛАН </w:t>
      </w:r>
      <w:r w:rsidRP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 </w:t>
      </w:r>
    </w:p>
    <w:p w:rsidR="00CC0CEE" w:rsidRPr="00CC0CEE" w:rsidRDefault="00CC0CEE" w:rsidP="00CC0C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МЕРОПРИЯТИЙ ПО ПРОТИВОДЕЙСТВИЮ КОРРУПЦИИ</w:t>
      </w:r>
      <w:r w:rsidRP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 </w:t>
      </w:r>
    </w:p>
    <w:p w:rsidR="00CC0CEE" w:rsidRPr="00CC0CEE" w:rsidRDefault="00CC0CEE" w:rsidP="00CC0C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в МБДОУ</w:t>
      </w:r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 xml:space="preserve"> ВЕРХНЕСВЕЧНИКОВСКОМ Д/С</w:t>
      </w:r>
      <w:r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 xml:space="preserve"> № 16</w:t>
      </w:r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 xml:space="preserve"> «</w:t>
      </w:r>
      <w:proofErr w:type="spellStart"/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Аленушка</w:t>
      </w:r>
      <w:proofErr w:type="spellEnd"/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 xml:space="preserve"> на 202</w:t>
      </w:r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 xml:space="preserve"> – 202</w:t>
      </w:r>
      <w:r w:rsidR="00257474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6</w:t>
      </w:r>
      <w:r w:rsidRPr="00CC0CEE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 г.г.</w:t>
      </w:r>
      <w:r w:rsidRPr="00CC0CEE">
        <w:rPr>
          <w:rFonts w:ascii="Times New Roman" w:eastAsia="Times New Roman" w:hAnsi="Times New Roman" w:cs="Times New Roman"/>
          <w:color w:val="283543"/>
          <w:sz w:val="24"/>
          <w:szCs w:val="24"/>
          <w:lang w:eastAsia="ru-RU"/>
        </w:rPr>
        <w:t> </w:t>
      </w:r>
    </w:p>
    <w:p w:rsidR="00CC0CEE" w:rsidRPr="00CC0CEE" w:rsidRDefault="00CC0CEE" w:rsidP="00CC0C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b/>
          <w:bCs/>
          <w:color w:val="283543"/>
          <w:sz w:val="24"/>
          <w:szCs w:val="24"/>
          <w:lang w:eastAsia="ru-RU"/>
        </w:rPr>
        <w:t>Ц</w:t>
      </w:r>
      <w:r w:rsidRPr="00CC0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ель: </w:t>
      </w:r>
      <w:r w:rsidRPr="00CC0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МБДОУ</w:t>
      </w:r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Верхнесвечниковском</w:t>
      </w:r>
      <w:proofErr w:type="spellEnd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</w:t>
      </w:r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proofErr w:type="spellEnd"/>
      <w:r w:rsidR="0025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84"/>
        <w:gridCol w:w="55"/>
        <w:gridCol w:w="248"/>
        <w:gridCol w:w="878"/>
        <w:gridCol w:w="110"/>
        <w:gridCol w:w="1996"/>
      </w:tblGrid>
      <w:tr w:rsidR="00CC0CEE" w:rsidRPr="00CC0CEE" w:rsidTr="00257474">
        <w:tc>
          <w:tcPr>
            <w:tcW w:w="6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c>
          <w:tcPr>
            <w:tcW w:w="9371" w:type="dxa"/>
            <w:gridSpan w:val="6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Контроль соблюдения законодательства в области противодействия коррупции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c>
          <w:tcPr>
            <w:tcW w:w="613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 </w:t>
            </w:r>
          </w:p>
        </w:tc>
        <w:tc>
          <w:tcPr>
            <w:tcW w:w="1236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года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257474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16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613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заведующей в  ДОУ;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общих собраниях трудового коллектива;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proofErr w:type="gramStart"/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 родительских комитетов, Советов педагогов;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родительских собраниях. </w:t>
            </w:r>
          </w:p>
        </w:tc>
        <w:tc>
          <w:tcPr>
            <w:tcW w:w="1236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2574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474" w:rsidRPr="00CC0CEE" w:rsidRDefault="00257474" w:rsidP="002574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c>
          <w:tcPr>
            <w:tcW w:w="613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Представление общественности публичного доклада о деятельности ДОУ за 20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5-20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учебный год </w:t>
            </w:r>
          </w:p>
        </w:tc>
        <w:tc>
          <w:tcPr>
            <w:tcW w:w="1236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257474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9371" w:type="dxa"/>
            <w:gridSpan w:val="6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Меры по совершенствованию функционирования  МБДОУ</w:t>
            </w:r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Верхнесвечниковском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№ 16</w:t>
            </w:r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="002574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257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  <w:r w:rsidRPr="00CC0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rPr>
          <w:trHeight w:val="1524"/>
        </w:trPr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Обеспечение наличия в  ДОУ  Журнала учета сообщений о совершении коррупционных правонарушений работниками ДОУ. </w:t>
            </w:r>
          </w:p>
        </w:tc>
        <w:tc>
          <w:tcPr>
            <w:tcW w:w="1181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210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Обновление в ДОУ стенда «Коррупции – нет!» </w:t>
            </w:r>
          </w:p>
        </w:tc>
        <w:tc>
          <w:tcPr>
            <w:tcW w:w="1181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210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rPr>
          <w:trHeight w:val="1812"/>
        </w:trPr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    2.3.Организация и проведение инвентаризации имущества ДОУ по анализу эффективности его  использования. </w:t>
            </w:r>
          </w:p>
        </w:tc>
        <w:tc>
          <w:tcPr>
            <w:tcW w:w="1181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10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C0CEE" w:rsidRPr="00CC0CEE" w:rsidRDefault="00CC0CEE" w:rsidP="00CC0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CC0CEE" w:rsidRPr="00CC0CEE" w:rsidTr="00257474">
        <w:tc>
          <w:tcPr>
            <w:tcW w:w="9371" w:type="dxa"/>
            <w:gridSpan w:val="6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ДОУ  и их родителей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 </w:t>
            </w:r>
          </w:p>
        </w:tc>
        <w:tc>
          <w:tcPr>
            <w:tcW w:w="1291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декада декабря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       </w:t>
            </w:r>
            <w:r w:rsidR="00CC0CEE" w:rsidRPr="00C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Проведение месячника гражданской и правовой сознательности «Мой выбор» (в т.ч. проведение  занятий по правам ребенка в старших и подготовительных группах, родительских собраний) </w:t>
            </w:r>
          </w:p>
        </w:tc>
        <w:tc>
          <w:tcPr>
            <w:tcW w:w="1291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апрель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Изготовление памяток для родителей («Если у Вас требуют взятку», «Это важно знать!» и т.п.) </w:t>
            </w:r>
          </w:p>
        </w:tc>
        <w:tc>
          <w:tcPr>
            <w:tcW w:w="1291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Проведение выставки рисунков  воспитанников ДОУ «Я и мои права». </w:t>
            </w:r>
          </w:p>
        </w:tc>
        <w:tc>
          <w:tcPr>
            <w:tcW w:w="1291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257474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C0CEE" w:rsidRPr="00CC0CEE" w:rsidRDefault="00257474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2026г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c>
          <w:tcPr>
            <w:tcW w:w="608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257474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участия  педагогических сотрудников ДОУ  в семинарах по вопросам формирования антикоррупционного поведения. </w:t>
            </w:r>
          </w:p>
        </w:tc>
        <w:tc>
          <w:tcPr>
            <w:tcW w:w="1291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CC0CEE" w:rsidRPr="00CC0CEE" w:rsidTr="00257474">
        <w:tc>
          <w:tcPr>
            <w:tcW w:w="9371" w:type="dxa"/>
            <w:gridSpan w:val="6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Взаимодействие ДОУ  и родителей (законных представителей) воспитанников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Информирование родителей (законных представителей) о правилах приема в ДОУ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Обеспечение наличия в ДОУ уголка потребителя, книги замечаний и предложений.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C0CEE"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Проведение ежегодного опроса родителей (законных представителей)  воспитанников с целью определения степени их удовлетворенности работой ДОУ, качеством предоставляемых образовательных услуг.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</w:t>
            </w:r>
          </w:p>
          <w:p w:rsidR="00CC0CEE" w:rsidRPr="00CC0CEE" w:rsidRDefault="00CC0CEE" w:rsidP="00257474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Размещение на сайте ДОУ ежегодного публичного отчета о деятельности ДОУ.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 </w:t>
            </w:r>
            <w:r w:rsidR="0025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0CEE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Обеспечение функционирования сайта ДОУ, в соответствии с Федеральным законодательством,  размещения на нем информации о деятельности ДОУ, правил приема в ДОУ. </w:t>
            </w:r>
          </w:p>
          <w:p w:rsidR="00CC0CEE" w:rsidRPr="00CC0CEE" w:rsidRDefault="00CC0CEE" w:rsidP="00CC0CEE">
            <w:pPr>
              <w:spacing w:after="0" w:line="240" w:lineRule="auto"/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 Разработка  раздела с информацией об осуществлении мер по противодействию коррупции в ДОУ. </w:t>
            </w:r>
          </w:p>
          <w:p w:rsidR="00CC0CEE" w:rsidRPr="00CC0CEE" w:rsidRDefault="00CC0CEE" w:rsidP="00CC0CEE">
            <w:pPr>
              <w:spacing w:after="0" w:line="240" w:lineRule="auto"/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электронных обращений на сайте ДОУ  «Обратная связь»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Верхнесвечниковским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/с № 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EE" w:rsidRPr="00CC0CEE" w:rsidTr="00257474">
        <w:tc>
          <w:tcPr>
            <w:tcW w:w="6387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    4.6.Осуществление экспертизы жалоб и обращений родителей о наличии сведений о фактах коррупции и проверки наличия фактов, указанных в обращениях. </w:t>
            </w:r>
          </w:p>
        </w:tc>
        <w:tc>
          <w:tcPr>
            <w:tcW w:w="988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CC0CEE" w:rsidRPr="00CC0CEE" w:rsidRDefault="00CC0CEE" w:rsidP="00CC0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 </w:t>
            </w:r>
          </w:p>
        </w:tc>
        <w:tc>
          <w:tcPr>
            <w:tcW w:w="19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C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7474" w:rsidRPr="00CC0CEE" w:rsidRDefault="00257474" w:rsidP="00257474">
            <w:pPr>
              <w:spacing w:after="0" w:line="240" w:lineRule="auto"/>
              <w:ind w:left="90" w:firstLine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 Верхнесвечниковским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№ 16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C0CEE" w:rsidRPr="00CC0CEE" w:rsidRDefault="00CC0CEE" w:rsidP="00CC0CEE">
            <w:pPr>
              <w:spacing w:after="0" w:line="240" w:lineRule="auto"/>
              <w:ind w:left="90" w:firstLine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0CEE" w:rsidRPr="00CC0CEE" w:rsidRDefault="00CC0CEE" w:rsidP="00CC0C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0CEE" w:rsidRPr="00CC0CEE" w:rsidRDefault="00CC0CEE" w:rsidP="00CC0C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0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DA0" w:rsidRDefault="00037DA0"/>
    <w:sectPr w:rsidR="00037DA0" w:rsidSect="00EF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CEE"/>
    <w:rsid w:val="00037DA0"/>
    <w:rsid w:val="00257474"/>
    <w:rsid w:val="0065259E"/>
    <w:rsid w:val="00CC0CEE"/>
    <w:rsid w:val="00EF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АЛЁНУШКА</dc:creator>
  <cp:keywords/>
  <dc:description/>
  <cp:lastModifiedBy>ДС АЛЁНУШКА</cp:lastModifiedBy>
  <cp:revision>3</cp:revision>
  <cp:lastPrinted>2021-02-16T10:47:00Z</cp:lastPrinted>
  <dcterms:created xsi:type="dcterms:W3CDTF">2021-02-16T10:39:00Z</dcterms:created>
  <dcterms:modified xsi:type="dcterms:W3CDTF">2026-02-09T10:14:00Z</dcterms:modified>
</cp:coreProperties>
</file>